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b/>
          <w:sz w:val="24"/>
          <w:lang w:val="en-US" w:eastAsia="zh-CN"/>
        </w:rPr>
        <w:t>PP试剂柜</w:t>
      </w:r>
    </w:p>
    <w:tbl>
      <w:tblPr>
        <w:tblStyle w:val="8"/>
        <w:tblpPr w:leftFromText="180" w:rightFromText="180" w:vertAnchor="text" w:horzAnchor="margin" w:tblpY="15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775"/>
        <w:gridCol w:w="1365"/>
        <w:gridCol w:w="79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7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通风型PP药品柜</w:t>
            </w:r>
          </w:p>
        </w:tc>
        <w:tc>
          <w:tcPr>
            <w:tcW w:w="8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柜体：采用8mm瓷白色PP板焊接一体成型，具较强之抗折弯性，具有耐酸碱特性，外形美观大方，铰链/把手：采用耐强酸、强碱材质，拉门采用同质PP聚丙稀材料制作，带双人双锁、防腐标志。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规格：≥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*450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*1800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管道风机</w:t>
            </w:r>
          </w:p>
        </w:tc>
        <w:tc>
          <w:tcPr>
            <w:tcW w:w="8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PP材料,220V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110W,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风速：≥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1850立方/小时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风机控制</w:t>
            </w:r>
          </w:p>
        </w:tc>
        <w:tc>
          <w:tcPr>
            <w:tcW w:w="8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含配件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规格：规格：φ250=220V</w:t>
            </w: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管道配件</w:t>
            </w:r>
          </w:p>
        </w:tc>
        <w:tc>
          <w:tcPr>
            <w:tcW w:w="8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满足现场</w:t>
            </w: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安装陪件</w:t>
            </w:r>
          </w:p>
        </w:tc>
        <w:tc>
          <w:tcPr>
            <w:tcW w:w="8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吊件/固件/含定时装置</w:t>
            </w: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通风管道</w:t>
            </w:r>
          </w:p>
        </w:tc>
        <w:tc>
          <w:tcPr>
            <w:tcW w:w="8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15"/>
                <w:tab w:val="center" w:pos="4339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M，材质：PVC</w:t>
            </w: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495" w:type="dxa"/>
            <w:gridSpan w:val="4"/>
            <w:vAlign w:val="center"/>
          </w:tcPr>
          <w:p>
            <w:pPr>
              <w:spacing w:line="560" w:lineRule="exact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合计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                                                         报价人：</w:t>
      </w:r>
    </w:p>
    <w:p>
      <w:pPr>
        <w:rPr>
          <w:rFonts w:hint="eastAsia"/>
          <w:sz w:val="24"/>
        </w:rPr>
      </w:pPr>
    </w:p>
    <w:p>
      <w:r>
        <w:rPr>
          <w:rFonts w:hint="eastAsia"/>
          <w:sz w:val="24"/>
        </w:rPr>
        <w:t>电话：                                                                    日  期：       年     月   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0"/>
    <w:rsid w:val="00030674"/>
    <w:rsid w:val="00185D57"/>
    <w:rsid w:val="0019773E"/>
    <w:rsid w:val="001A1279"/>
    <w:rsid w:val="00264822"/>
    <w:rsid w:val="0029073D"/>
    <w:rsid w:val="002B69EC"/>
    <w:rsid w:val="002C67DF"/>
    <w:rsid w:val="002E305E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764BBA"/>
    <w:rsid w:val="00804169"/>
    <w:rsid w:val="00804A70"/>
    <w:rsid w:val="00810100"/>
    <w:rsid w:val="00833CA2"/>
    <w:rsid w:val="008348B1"/>
    <w:rsid w:val="008776FC"/>
    <w:rsid w:val="0088306D"/>
    <w:rsid w:val="008F7142"/>
    <w:rsid w:val="00904982"/>
    <w:rsid w:val="00914127"/>
    <w:rsid w:val="00953164"/>
    <w:rsid w:val="00A37612"/>
    <w:rsid w:val="00A4723B"/>
    <w:rsid w:val="00A64122"/>
    <w:rsid w:val="00A64F30"/>
    <w:rsid w:val="00A82548"/>
    <w:rsid w:val="00AC59E0"/>
    <w:rsid w:val="00B53E3B"/>
    <w:rsid w:val="00B549D5"/>
    <w:rsid w:val="00B54A52"/>
    <w:rsid w:val="00B56B09"/>
    <w:rsid w:val="00B81538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D325B"/>
    <w:rsid w:val="064E4265"/>
    <w:rsid w:val="0B55132A"/>
    <w:rsid w:val="0DCA1F30"/>
    <w:rsid w:val="1A2F3E62"/>
    <w:rsid w:val="245F06A5"/>
    <w:rsid w:val="277F165D"/>
    <w:rsid w:val="29264201"/>
    <w:rsid w:val="30F96CD8"/>
    <w:rsid w:val="39D2066A"/>
    <w:rsid w:val="3A5646AE"/>
    <w:rsid w:val="46AF7FD9"/>
    <w:rsid w:val="499D2DE4"/>
    <w:rsid w:val="4AD31189"/>
    <w:rsid w:val="53797153"/>
    <w:rsid w:val="550F5EC7"/>
    <w:rsid w:val="56015406"/>
    <w:rsid w:val="5696389B"/>
    <w:rsid w:val="59664C2F"/>
    <w:rsid w:val="5B4E0B4A"/>
    <w:rsid w:val="5C2C1F6B"/>
    <w:rsid w:val="649A7F07"/>
    <w:rsid w:val="65C014E0"/>
    <w:rsid w:val="6B2078AB"/>
    <w:rsid w:val="6BD753ED"/>
    <w:rsid w:val="6E3B0053"/>
    <w:rsid w:val="72AA6619"/>
    <w:rsid w:val="784F73D1"/>
    <w:rsid w:val="7A82678A"/>
    <w:rsid w:val="7B6E6A15"/>
    <w:rsid w:val="7ED51F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next w:val="1"/>
    <w:qFormat/>
    <w:uiPriority w:val="0"/>
    <w:pPr>
      <w:spacing w:line="560" w:lineRule="exact"/>
      <w:ind w:firstLine="420" w:firstLineChars="200"/>
    </w:pPr>
    <w:rPr>
      <w:rFonts w:ascii="仿宋_GB2312" w:hAnsi="仿宋_GB2312" w:cs="Times New Roman"/>
      <w:bCs/>
      <w:szCs w:val="32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纯文本 Char"/>
    <w:basedOn w:val="10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427</Characters>
  <Lines>3</Lines>
  <Paragraphs>1</Paragraphs>
  <TotalTime>1</TotalTime>
  <ScaleCrop>false</ScaleCrop>
  <LinksUpToDate>false</LinksUpToDate>
  <CharactersWithSpaces>500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2020-03-09T07:43:00Z</dcterms:created>
  <dc:creator>微软用户</dc:creator>
  <cp:lastModifiedBy>王棋</cp:lastModifiedBy>
  <cp:lastPrinted>2019-12-18T03:04:00Z</cp:lastPrinted>
  <dcterms:modified xsi:type="dcterms:W3CDTF">2021-11-26T02:14:41Z</dcterms:modified>
  <dc:title>绵阳市涪城区疾控中心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481BDA4DB90D4EFA9FD3A78F656B1A6C</vt:lpwstr>
  </property>
</Properties>
</file>