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绵阳市涪城区疾病预防控制中心物资采购报价单</w:t>
      </w:r>
    </w:p>
    <w:p>
      <w:pPr>
        <w:rPr>
          <w:rFonts w:hint="default" w:ascii="仿宋_GB2312" w:hAnsi="仿宋_GB2312" w:eastAsia="宋体" w:cs="仿宋_GB2312"/>
          <w:b/>
          <w:bCs/>
          <w:sz w:val="24"/>
          <w:lang w:val="en-US" w:eastAsia="zh-CN"/>
        </w:rPr>
      </w:pPr>
      <w:r>
        <w:rPr>
          <w:rFonts w:hint="eastAsia"/>
          <w:b/>
          <w:sz w:val="24"/>
        </w:rPr>
        <w:t>项目：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麻风病防治宣传品采购</w:t>
      </w:r>
      <w:bookmarkStart w:id="0" w:name="_GoBack"/>
      <w:bookmarkEnd w:id="0"/>
    </w:p>
    <w:tbl>
      <w:tblPr>
        <w:tblStyle w:val="7"/>
        <w:tblpPr w:leftFromText="180" w:rightFromText="180" w:vertAnchor="text" w:horzAnchor="margin" w:tblpY="158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7500"/>
        <w:gridCol w:w="683"/>
        <w:gridCol w:w="753"/>
        <w:gridCol w:w="184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75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参数（规格、型号、尺寸）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数量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 价（元）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折叠指甲钳</w:t>
            </w:r>
          </w:p>
        </w:tc>
        <w:tc>
          <w:tcPr>
            <w:tcW w:w="750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规格：8cm（±1cm）*2cm(±0.5cm），材质：高硬度优质碳钢，硬度达到580-730HV，平口剪甲；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外包装订制LOGO（内容：麻风病，可防可治不可怕；加单位logo）。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样品如图：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1266190" cy="1046480"/>
                  <wp:effectExtent l="0" t="0" r="10160" b="1270"/>
                  <wp:docPr id="3" name="图片 3" descr="IMG_20230605_145439_edit_2664644770726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0230605_145439_edit_266464477072621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90" cy="104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500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多功能壁挂纸盒</w:t>
            </w:r>
          </w:p>
        </w:tc>
        <w:tc>
          <w:tcPr>
            <w:tcW w:w="750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材质：加厚PP材质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功能：卷纸抽纸双用,免打孔粘贴安装，密封防潮，承重力强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规格：长*宽*高：22cm*14cm*14cm(±2cm)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其他要求：配送相应套数的免钉贴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投标时可附送样品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外盒订制LOGO（内容：麻风病，可防可治不可怕；加单位“绵阳市涪城区疾病预防控制中心宣”落款）。</w:t>
            </w:r>
          </w:p>
          <w:p>
            <w:pPr>
              <w:pStyle w:val="2"/>
              <w:numPr>
                <w:ilvl w:val="0"/>
                <w:numId w:val="2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样品如图：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1276985" cy="1185545"/>
                  <wp:effectExtent l="0" t="0" r="18415" b="14605"/>
                  <wp:docPr id="4" name="图片 4" descr="Screenshot_20230605_142159_com.taobao.taobao_e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Screenshot_20230605_142159_com.taobao.taobao_edit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85" cy="118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6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个</w:t>
            </w: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441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报价单位：（盖章）                                                         报价人：</w:t>
      </w:r>
    </w:p>
    <w:p>
      <w:pPr>
        <w:rPr>
          <w:sz w:val="2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24"/>
        </w:rPr>
        <w:t xml:space="preserve">电话：                                                                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 日  期：       年     月     日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EFDBC4"/>
    <w:multiLevelType w:val="singleLevel"/>
    <w:tmpl w:val="BFEFDBC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4728505"/>
    <w:multiLevelType w:val="singleLevel"/>
    <w:tmpl w:val="F47285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5MGU0MjE1MGE5NTFmZmNiZTljYWI2MGIxNDU4MjMifQ=="/>
  </w:docVars>
  <w:rsids>
    <w:rsidRoot w:val="00A64F30"/>
    <w:rsid w:val="00000D90"/>
    <w:rsid w:val="00030674"/>
    <w:rsid w:val="00113663"/>
    <w:rsid w:val="00130B03"/>
    <w:rsid w:val="00185D57"/>
    <w:rsid w:val="001E6B3A"/>
    <w:rsid w:val="00222D0B"/>
    <w:rsid w:val="0029073D"/>
    <w:rsid w:val="00295E2E"/>
    <w:rsid w:val="002B69EC"/>
    <w:rsid w:val="0030018C"/>
    <w:rsid w:val="00332257"/>
    <w:rsid w:val="00336008"/>
    <w:rsid w:val="003752F3"/>
    <w:rsid w:val="00437F95"/>
    <w:rsid w:val="004515B9"/>
    <w:rsid w:val="004F570C"/>
    <w:rsid w:val="004F6B4A"/>
    <w:rsid w:val="005454E7"/>
    <w:rsid w:val="00592494"/>
    <w:rsid w:val="005D466F"/>
    <w:rsid w:val="005E4C30"/>
    <w:rsid w:val="005F2613"/>
    <w:rsid w:val="00611329"/>
    <w:rsid w:val="00611F69"/>
    <w:rsid w:val="00662BF1"/>
    <w:rsid w:val="00697501"/>
    <w:rsid w:val="00710FB8"/>
    <w:rsid w:val="00764BBA"/>
    <w:rsid w:val="007B3D79"/>
    <w:rsid w:val="00804169"/>
    <w:rsid w:val="00833CA2"/>
    <w:rsid w:val="008348B1"/>
    <w:rsid w:val="0088306D"/>
    <w:rsid w:val="00904982"/>
    <w:rsid w:val="00904FA6"/>
    <w:rsid w:val="00914127"/>
    <w:rsid w:val="00953164"/>
    <w:rsid w:val="009E5FE0"/>
    <w:rsid w:val="00A37612"/>
    <w:rsid w:val="00A4723B"/>
    <w:rsid w:val="00A64122"/>
    <w:rsid w:val="00A64F30"/>
    <w:rsid w:val="00B53E3B"/>
    <w:rsid w:val="00B549D5"/>
    <w:rsid w:val="00BE4DBB"/>
    <w:rsid w:val="00C03CF1"/>
    <w:rsid w:val="00CB7181"/>
    <w:rsid w:val="00CE4578"/>
    <w:rsid w:val="00D34B71"/>
    <w:rsid w:val="00D969B8"/>
    <w:rsid w:val="00DA559B"/>
    <w:rsid w:val="00DA6374"/>
    <w:rsid w:val="00DD0542"/>
    <w:rsid w:val="00E31FC7"/>
    <w:rsid w:val="00E37138"/>
    <w:rsid w:val="00E93865"/>
    <w:rsid w:val="00EB311E"/>
    <w:rsid w:val="00EB757B"/>
    <w:rsid w:val="00F2136B"/>
    <w:rsid w:val="01E943A0"/>
    <w:rsid w:val="069131A9"/>
    <w:rsid w:val="092803B7"/>
    <w:rsid w:val="0A3D1A47"/>
    <w:rsid w:val="0B9828E3"/>
    <w:rsid w:val="172B3529"/>
    <w:rsid w:val="19D31F55"/>
    <w:rsid w:val="1A2F3E62"/>
    <w:rsid w:val="245F06A5"/>
    <w:rsid w:val="277439D5"/>
    <w:rsid w:val="29264201"/>
    <w:rsid w:val="30F96CD8"/>
    <w:rsid w:val="32DE2276"/>
    <w:rsid w:val="3A5646AE"/>
    <w:rsid w:val="419F3877"/>
    <w:rsid w:val="41BB5678"/>
    <w:rsid w:val="45E33FF8"/>
    <w:rsid w:val="4A775531"/>
    <w:rsid w:val="4AD31189"/>
    <w:rsid w:val="53B626EC"/>
    <w:rsid w:val="56015406"/>
    <w:rsid w:val="570C24D1"/>
    <w:rsid w:val="57417AAC"/>
    <w:rsid w:val="591C5286"/>
    <w:rsid w:val="59317886"/>
    <w:rsid w:val="5B4E0B4A"/>
    <w:rsid w:val="649A7F07"/>
    <w:rsid w:val="67FF3B22"/>
    <w:rsid w:val="6B2078AB"/>
    <w:rsid w:val="6C304317"/>
    <w:rsid w:val="6C5B2514"/>
    <w:rsid w:val="6E3B0053"/>
    <w:rsid w:val="72AA6619"/>
    <w:rsid w:val="79435420"/>
    <w:rsid w:val="7A82678A"/>
    <w:rsid w:val="7FC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tabs>
        <w:tab w:val="left" w:pos="0"/>
      </w:tabs>
      <w:spacing w:after="120"/>
    </w:pPr>
  </w:style>
  <w:style w:type="paragraph" w:styleId="4">
    <w:name w:val="Plain Text"/>
    <w:basedOn w:val="1"/>
    <w:qFormat/>
    <w:uiPriority w:val="0"/>
    <w:rPr>
      <w:rFonts w:hAnsi="Courier New" w:cs="Courier New"/>
      <w:szCs w:val="21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289</Words>
  <Characters>340</Characters>
  <Lines>2</Lines>
  <Paragraphs>1</Paragraphs>
  <TotalTime>2</TotalTime>
  <ScaleCrop>false</ScaleCrop>
  <LinksUpToDate>false</LinksUpToDate>
  <CharactersWithSpaces>486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2023-05-05T01:49:00Z</dcterms:created>
  <dc:creator>微软用户</dc:creator>
  <cp:lastModifiedBy>黄薪颖</cp:lastModifiedBy>
  <cp:lastPrinted>2018-05-16T02:09:00Z</cp:lastPrinted>
  <dcterms:modified xsi:type="dcterms:W3CDTF">2023-06-15T07:33:05Z</dcterms:modified>
  <dc:title>绵阳市涪城区疾控中心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5019683FDAC64D8DBDBA8D1D43DCC69A_13</vt:lpwstr>
  </property>
</Properties>
</file>