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绵阳市涪城区疾病预防控制中心物资采购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报</w:t>
      </w:r>
      <w:r>
        <w:rPr>
          <w:rFonts w:hint="eastAsia" w:ascii="方正小标宋简体" w:eastAsia="方正小标宋简体"/>
          <w:sz w:val="44"/>
          <w:szCs w:val="44"/>
        </w:rPr>
        <w:t>价单</w:t>
      </w:r>
    </w:p>
    <w:p>
      <w:pPr>
        <w:rPr>
          <w:rFonts w:hint="default" w:eastAsia="宋体"/>
          <w:b/>
          <w:bCs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报</w:t>
      </w:r>
      <w:r>
        <w:rPr>
          <w:rFonts w:hint="eastAsia"/>
          <w:b/>
          <w:sz w:val="24"/>
        </w:rPr>
        <w:t>价项目：</w:t>
      </w:r>
      <w:r>
        <w:rPr>
          <w:rFonts w:hint="eastAsia"/>
          <w:b/>
          <w:sz w:val="24"/>
          <w:lang w:val="en-US" w:eastAsia="zh-CN"/>
        </w:rPr>
        <w:t>地方病防治宣传品</w:t>
      </w:r>
      <w:r>
        <w:rPr>
          <w:rFonts w:hint="eastAsia"/>
          <w:sz w:val="24"/>
        </w:rPr>
        <w:t xml:space="preserve"> </w:t>
      </w:r>
    </w:p>
    <w:tbl>
      <w:tblPr>
        <w:tblStyle w:val="4"/>
        <w:tblpPr w:leftFromText="180" w:rightFromText="180" w:vertAnchor="text" w:horzAnchor="margin" w:tblpY="158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6780"/>
        <w:gridCol w:w="1140"/>
        <w:gridCol w:w="1111"/>
        <w:gridCol w:w="1843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67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参数（规格、型号、尺寸）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 价（元）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67" w:type="dxa"/>
            <w:vAlign w:val="center"/>
          </w:tcPr>
          <w:p>
            <w:pPr>
              <w:spacing w:line="420" w:lineRule="exact"/>
              <w:ind w:firstLine="240" w:firstLineChars="100"/>
              <w:jc w:val="both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笔记本</w:t>
            </w:r>
          </w:p>
        </w:tc>
        <w:tc>
          <w:tcPr>
            <w:tcW w:w="6780" w:type="dxa"/>
          </w:tcPr>
          <w:p>
            <w:pPr>
              <w:numPr>
                <w:ilvl w:val="0"/>
                <w:numId w:val="1"/>
              </w:numPr>
              <w:spacing w:line="420" w:lineRule="exact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材质：封面PU，内页 道林纸；</w:t>
            </w:r>
          </w:p>
          <w:p>
            <w:pPr>
              <w:numPr>
                <w:ilvl w:val="0"/>
                <w:numId w:val="1"/>
              </w:numPr>
              <w:spacing w:line="420" w:lineRule="exact"/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装订：线装订；</w:t>
            </w:r>
          </w:p>
          <w:p>
            <w:pPr>
              <w:numPr>
                <w:ilvl w:val="0"/>
                <w:numId w:val="1"/>
              </w:numPr>
              <w:spacing w:line="420" w:lineRule="exact"/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页数：＞80张/160页；</w:t>
            </w:r>
          </w:p>
          <w:p>
            <w:pPr>
              <w:numPr>
                <w:ilvl w:val="0"/>
                <w:numId w:val="1"/>
              </w:numPr>
              <w:spacing w:line="420" w:lineRule="exact"/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大小：A5；</w:t>
            </w:r>
          </w:p>
          <w:p>
            <w:pPr>
              <w:numPr>
                <w:ilvl w:val="0"/>
                <w:numId w:val="1"/>
              </w:numPr>
              <w:spacing w:line="420" w:lineRule="exact"/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内页定制内容。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本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5000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5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6780" w:type="dxa"/>
          </w:tcPr>
          <w:p>
            <w:pPr>
              <w:spacing w:line="420" w:lineRule="exact"/>
              <w:jc w:val="left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rFonts w:hint="default"/>
          <w:sz w:val="24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报价单位：（盖章）      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报</w:t>
      </w:r>
      <w:r>
        <w:rPr>
          <w:rFonts w:hint="eastAsia" w:ascii="仿宋_GB2312" w:eastAsia="仿宋_GB2312"/>
          <w:sz w:val="32"/>
          <w:szCs w:val="32"/>
        </w:rPr>
        <w:t>价人：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联系人、电话：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                                日  期：       年     月     日</w:t>
      </w:r>
    </w:p>
    <w:p>
      <w:pPr>
        <w:rPr>
          <w:rFonts w:hint="eastAsia"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0C6702"/>
    <w:multiLevelType w:val="singleLevel"/>
    <w:tmpl w:val="2F0C670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5MGU0MjE1MGE5NTFmZmNiZTljYWI2MGIxNDU4MjMifQ=="/>
  </w:docVars>
  <w:rsids>
    <w:rsidRoot w:val="00A64F30"/>
    <w:rsid w:val="00030674"/>
    <w:rsid w:val="00113663"/>
    <w:rsid w:val="00130B03"/>
    <w:rsid w:val="00185D57"/>
    <w:rsid w:val="0029073D"/>
    <w:rsid w:val="002B69EC"/>
    <w:rsid w:val="0030018C"/>
    <w:rsid w:val="00332257"/>
    <w:rsid w:val="003752F3"/>
    <w:rsid w:val="00437F95"/>
    <w:rsid w:val="004515B9"/>
    <w:rsid w:val="004F570C"/>
    <w:rsid w:val="004F6B4A"/>
    <w:rsid w:val="005454E7"/>
    <w:rsid w:val="005D466F"/>
    <w:rsid w:val="005E4C30"/>
    <w:rsid w:val="005F2613"/>
    <w:rsid w:val="00611329"/>
    <w:rsid w:val="00611F69"/>
    <w:rsid w:val="00662BF1"/>
    <w:rsid w:val="00697501"/>
    <w:rsid w:val="00710FB8"/>
    <w:rsid w:val="00764BBA"/>
    <w:rsid w:val="00804169"/>
    <w:rsid w:val="00833CA2"/>
    <w:rsid w:val="008348B1"/>
    <w:rsid w:val="0088306D"/>
    <w:rsid w:val="00904982"/>
    <w:rsid w:val="00914127"/>
    <w:rsid w:val="00953164"/>
    <w:rsid w:val="00A37612"/>
    <w:rsid w:val="00A4723B"/>
    <w:rsid w:val="00A64122"/>
    <w:rsid w:val="00A64F30"/>
    <w:rsid w:val="00B53E3B"/>
    <w:rsid w:val="00B549D5"/>
    <w:rsid w:val="00BE4DBB"/>
    <w:rsid w:val="00C03CF1"/>
    <w:rsid w:val="00CB7181"/>
    <w:rsid w:val="00D34B71"/>
    <w:rsid w:val="00D969B8"/>
    <w:rsid w:val="00DA6374"/>
    <w:rsid w:val="00DD0542"/>
    <w:rsid w:val="00E37138"/>
    <w:rsid w:val="00E93865"/>
    <w:rsid w:val="00EB311E"/>
    <w:rsid w:val="00EB757B"/>
    <w:rsid w:val="00F2136B"/>
    <w:rsid w:val="01E943A0"/>
    <w:rsid w:val="069131A9"/>
    <w:rsid w:val="0A3D1A47"/>
    <w:rsid w:val="172B3529"/>
    <w:rsid w:val="1A2F3E62"/>
    <w:rsid w:val="245F06A5"/>
    <w:rsid w:val="29264201"/>
    <w:rsid w:val="2C120116"/>
    <w:rsid w:val="30F96CD8"/>
    <w:rsid w:val="31E52FBF"/>
    <w:rsid w:val="3A5646AE"/>
    <w:rsid w:val="3F043906"/>
    <w:rsid w:val="419F3877"/>
    <w:rsid w:val="41BB5678"/>
    <w:rsid w:val="4A775531"/>
    <w:rsid w:val="4AD31189"/>
    <w:rsid w:val="53B626EC"/>
    <w:rsid w:val="56015406"/>
    <w:rsid w:val="57417AAC"/>
    <w:rsid w:val="5B4E0B4A"/>
    <w:rsid w:val="5E670681"/>
    <w:rsid w:val="649A7F07"/>
    <w:rsid w:val="67735EAC"/>
    <w:rsid w:val="6B2078AB"/>
    <w:rsid w:val="6C5B2514"/>
    <w:rsid w:val="6E3B0053"/>
    <w:rsid w:val="72AA6619"/>
    <w:rsid w:val="79435420"/>
    <w:rsid w:val="7A82678A"/>
    <w:rsid w:val="7FC5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542</Words>
  <Characters>654</Characters>
  <Lines>1</Lines>
  <Paragraphs>1</Paragraphs>
  <TotalTime>6</TotalTime>
  <ScaleCrop>false</ScaleCrop>
  <LinksUpToDate>false</LinksUpToDate>
  <CharactersWithSpaces>791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2018-05-16T02:09:00Z</dcterms:created>
  <dc:creator>微软用户</dc:creator>
  <cp:lastModifiedBy>黄薪颖</cp:lastModifiedBy>
  <cp:lastPrinted>2018-05-16T02:09:00Z</cp:lastPrinted>
  <dcterms:modified xsi:type="dcterms:W3CDTF">2023-11-06T01:56:07Z</dcterms:modified>
  <dc:title>绵阳市涪城区疾控中心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C565DC4A0E1445FA9AEEE18296006E34</vt:lpwstr>
  </property>
</Properties>
</file>